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F00E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36"/>
          <w:szCs w:val="36"/>
        </w:rPr>
      </w:pPr>
      <w:r>
        <w:rPr>
          <w:rFonts w:ascii="Arial Black" w:hAnsi="Arial Black" w:cs="Arial Black"/>
          <w:color w:val="000000"/>
          <w:sz w:val="36"/>
          <w:szCs w:val="36"/>
        </w:rPr>
        <w:t>GLIDER PILOT CHECKRIDE</w:t>
      </w:r>
    </w:p>
    <w:p w14:paraId="495646D1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36"/>
          <w:szCs w:val="36"/>
        </w:rPr>
      </w:pPr>
    </w:p>
    <w:p w14:paraId="0DE791FA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Name: ______________________________________________________________</w:t>
      </w:r>
    </w:p>
    <w:p w14:paraId="07D7D354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D2F722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 _______________________________________________________________</w:t>
      </w:r>
    </w:p>
    <w:p w14:paraId="215FC758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26F3556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770850" w14:paraId="3E63517F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130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Pilot Certificate: </w:t>
            </w:r>
          </w:p>
          <w:p w14:paraId="46C63C79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C639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770850" w14:paraId="44F3E017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331" w14:textId="77777777" w:rsidR="001B627F" w:rsidRDefault="001B627F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Address:</w:t>
            </w:r>
          </w:p>
          <w:p w14:paraId="6D3E95F7" w14:textId="77777777" w:rsidR="001B627F" w:rsidRDefault="001B627F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33A5859" w14:textId="16FFC53E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Phone:</w:t>
            </w:r>
          </w:p>
          <w:p w14:paraId="705BEE53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580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Driver’s License /Passport Number: </w:t>
            </w:r>
          </w:p>
          <w:p w14:paraId="605556E8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0850" w14:paraId="63A81390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C14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Applicant FTN Number: </w:t>
            </w:r>
          </w:p>
          <w:p w14:paraId="2D84306C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5AF4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Application ID Number: </w:t>
            </w:r>
          </w:p>
        </w:tc>
      </w:tr>
      <w:tr w:rsidR="00770850" w14:paraId="73BB16A5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BBF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Medical: </w:t>
            </w:r>
          </w:p>
          <w:p w14:paraId="15E37F76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9D99DF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F34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Aircraft Make and Model: </w:t>
            </w:r>
          </w:p>
          <w:p w14:paraId="03F98D03" w14:textId="77777777" w:rsidR="00D03CBC" w:rsidRDefault="00D03CBC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A36DE1" w14:textId="77777777" w:rsidR="00D03CBC" w:rsidRDefault="00D03CBC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Aircraft N number:</w:t>
            </w:r>
          </w:p>
        </w:tc>
      </w:tr>
      <w:tr w:rsidR="00770850" w14:paraId="6CC95AA1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A3D6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Aircraft, Certificate, Equipment, Logs: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828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IACRA 8710-1 or 8710-11 Signed:</w:t>
            </w:r>
          </w:p>
        </w:tc>
      </w:tr>
      <w:tr w:rsidR="00770850" w14:paraId="73613A80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553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Knowledge Test Results: </w:t>
            </w:r>
          </w:p>
          <w:p w14:paraId="2D86D4BF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89C6194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Location:</w:t>
            </w:r>
          </w:p>
          <w:p w14:paraId="12583B77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EE0FC2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  <w:p w14:paraId="10DF62EA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E271E3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B39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Endorsements: </w:t>
            </w:r>
          </w:p>
          <w:p w14:paraId="271369EB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D3188A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Certificates and Ratings:</w:t>
            </w:r>
          </w:p>
        </w:tc>
      </w:tr>
      <w:tr w:rsidR="00770850" w14:paraId="0689049C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2E91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Retest: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6A6F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Special Considerations/Drug Convictions:</w:t>
            </w:r>
          </w:p>
        </w:tc>
      </w:tr>
      <w:tr w:rsidR="00770850" w14:paraId="2FE0143D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7CF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Aero Tow Launch: </w:t>
            </w:r>
          </w:p>
          <w:p w14:paraId="1A06B073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ABF3DD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Winch Launch: </w:t>
            </w:r>
          </w:p>
          <w:p w14:paraId="18B70EB9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720" w:hanging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BC93D7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Auto Tow: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87A1" w14:textId="08918F6B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Have you schedule</w:t>
            </w:r>
            <w:r w:rsidR="00B3595C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tow pilot and ground launch crew?</w:t>
            </w:r>
          </w:p>
        </w:tc>
      </w:tr>
      <w:tr w:rsidR="00770850" w14:paraId="0AD22260" w14:textId="77777777" w:rsidTr="00770850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F9A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ind w:left="-18" w:firstLine="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it your glider, are you planning on putting it together?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CFD0" w14:textId="77777777" w:rsidR="00770850" w:rsidRDefault="0077085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Video Recording on flight</w:t>
            </w:r>
          </w:p>
        </w:tc>
      </w:tr>
    </w:tbl>
    <w:p w14:paraId="3A7D7F1D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4CF0D0" w14:textId="7C578648" w:rsidR="004B1633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Flight Instructor: __________________________________</w:t>
      </w:r>
      <w:r w:rsidR="004B1633">
        <w:rPr>
          <w:rFonts w:ascii="Arial" w:hAnsi="Arial" w:cs="Arial"/>
          <w:color w:val="000000"/>
          <w:sz w:val="24"/>
          <w:szCs w:val="24"/>
        </w:rPr>
        <w:t xml:space="preserve">Certificate # </w:t>
      </w:r>
      <w:r>
        <w:rPr>
          <w:rFonts w:ascii="Arial" w:hAnsi="Arial" w:cs="Arial"/>
          <w:color w:val="000000"/>
          <w:sz w:val="24"/>
          <w:szCs w:val="24"/>
        </w:rPr>
        <w:t>____________</w:t>
      </w:r>
    </w:p>
    <w:p w14:paraId="4F99B1FF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4E7574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 ___________________</w:t>
      </w:r>
    </w:p>
    <w:p w14:paraId="1AFCB99C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Phone: ___________________</w:t>
      </w:r>
    </w:p>
    <w:p w14:paraId="6C6960AC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21AE9FDF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decide to cancel, please give me a week notice: _________________________</w:t>
      </w:r>
    </w:p>
    <w:p w14:paraId="4337EB61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4DB903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BF7A95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______________________________________________________, Per </w:t>
      </w:r>
      <w:r>
        <w:rPr>
          <w:rFonts w:ascii="Arial" w:hAnsi="Arial" w:cs="Arial"/>
          <w:sz w:val="24"/>
          <w:szCs w:val="24"/>
        </w:rPr>
        <w:t xml:space="preserve">Part 61.47B, </w:t>
      </w:r>
      <w:r>
        <w:rPr>
          <w:rFonts w:ascii="Arial" w:hAnsi="Arial" w:cs="Arial"/>
          <w:color w:val="000000"/>
          <w:sz w:val="24"/>
          <w:szCs w:val="24"/>
        </w:rPr>
        <w:t xml:space="preserve">agree to act as pilot in command (PIC), assuming all responsibilities for the entire flight; and/or acknowledge thereof if Joe Scarcella is required to take over the aircraft for any emergency or other flying condition during the flight. </w:t>
      </w:r>
    </w:p>
    <w:p w14:paraId="37CEA5CF" w14:textId="77777777" w:rsidR="00D03CBC" w:rsidRDefault="00D03CBC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BBBD76" w14:textId="77777777" w:rsidR="00D03CBC" w:rsidRDefault="00D03CBC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Signature: ___________________________________________   Date: 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  <w:t>____________</w:t>
      </w:r>
    </w:p>
    <w:p w14:paraId="76600160" w14:textId="77777777" w:rsidR="00770850" w:rsidRDefault="00770850" w:rsidP="00770850">
      <w:pPr>
        <w:autoSpaceDE w:val="0"/>
        <w:autoSpaceDN w:val="0"/>
        <w:adjustRightInd w:val="0"/>
        <w:spacing w:before="480" w:after="60" w:line="240" w:lineRule="auto"/>
        <w:outlineLvl w:val="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PRETEST BRIEFING &amp; ADMINISTRATIVE </w:t>
      </w:r>
    </w:p>
    <w:p w14:paraId="5C21B1D7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Introductions - Put applicant at ease. </w:t>
      </w:r>
    </w:p>
    <w:p w14:paraId="13B06996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Advise applicant of available comfort facilities. </w:t>
      </w:r>
    </w:p>
    <w:p w14:paraId="71CF6938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Confirm type of test and if it is a retest. </w:t>
      </w:r>
    </w:p>
    <w:p w14:paraId="3D047F5B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Explain test overview. 1</w:t>
      </w:r>
      <w:proofErr w:type="spellStart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>st</w:t>
      </w:r>
      <w:proofErr w:type="spellEnd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Administrative Duties, 2</w:t>
      </w:r>
      <w:proofErr w:type="spellStart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>nd</w:t>
      </w:r>
      <w:proofErr w:type="spellEnd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Oral portion, 3</w:t>
      </w:r>
      <w:proofErr w:type="spellStart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>rd</w:t>
      </w:r>
      <w:proofErr w:type="spellEnd"/>
      <w:r>
        <w:rPr>
          <w:rFonts w:ascii="Arial" w:hAnsi="Arial" w:cs="Arial"/>
          <w:color w:val="000000"/>
          <w:position w:val="10"/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Flight portion. </w:t>
      </w:r>
    </w:p>
    <w:p w14:paraId="7096A331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DFF8689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Verify Applicant Eligibility Requirements </w:t>
      </w:r>
      <w:r>
        <w:rPr>
          <w:rFonts w:ascii="Arial" w:hAnsi="Arial" w:cs="Arial"/>
          <w:color w:val="000000"/>
          <w:sz w:val="23"/>
          <w:szCs w:val="23"/>
        </w:rPr>
        <w:t xml:space="preserve">§ 61.103 </w:t>
      </w:r>
    </w:p>
    <w:p w14:paraId="2ED919CD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Application 8710-1 (IACRA) </w:t>
      </w:r>
    </w:p>
    <w:p w14:paraId="59BF93C1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Photo/Signature I.D./Government Issued (Verify Name matches 8710-1): AC 61-65D </w:t>
      </w:r>
    </w:p>
    <w:p w14:paraId="25943B7E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Minimum age – </w:t>
      </w:r>
      <w:r>
        <w:rPr>
          <w:rFonts w:ascii="Arial" w:hAnsi="Arial" w:cs="Arial"/>
          <w:color w:val="000000"/>
          <w:sz w:val="23"/>
          <w:szCs w:val="23"/>
          <w:u w:val="single"/>
        </w:rPr>
        <w:t>16 Private</w:t>
      </w:r>
      <w:r>
        <w:rPr>
          <w:rFonts w:ascii="Arial" w:hAnsi="Arial" w:cs="Arial"/>
          <w:color w:val="000000"/>
          <w:sz w:val="23"/>
          <w:szCs w:val="23"/>
        </w:rPr>
        <w:t xml:space="preserve">; </w:t>
      </w:r>
      <w:r>
        <w:rPr>
          <w:rFonts w:ascii="Arial" w:hAnsi="Arial" w:cs="Arial"/>
          <w:color w:val="000000"/>
          <w:sz w:val="23"/>
          <w:szCs w:val="23"/>
          <w:u w:val="single"/>
        </w:rPr>
        <w:t>18 Commercial</w:t>
      </w:r>
      <w:r>
        <w:rPr>
          <w:rFonts w:ascii="Arial" w:hAnsi="Arial" w:cs="Arial"/>
          <w:color w:val="000000"/>
          <w:sz w:val="23"/>
          <w:szCs w:val="23"/>
        </w:rPr>
        <w:t xml:space="preserve">: § 61.103(a) </w:t>
      </w:r>
    </w:p>
    <w:p w14:paraId="42BB0539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English - speak, read, &amp; understand: § 61.103(b) </w:t>
      </w:r>
    </w:p>
    <w:p w14:paraId="1BC43B3E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Student Pilot Certificate (Verify endorsed correctly, current, &amp; I.D. matches 8710-1): § 61.87 </w:t>
      </w:r>
    </w:p>
    <w:p w14:paraId="522183B4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Knowledge Test results (Verify passing score)</w:t>
      </w:r>
    </w:p>
    <w:p w14:paraId="6AC6637C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W/24mos., raised seal, CFI signed): § 61.39(a)(5) </w:t>
      </w:r>
    </w:p>
    <w:p w14:paraId="57E376BE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C4F4A0A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* Private Pilot Aeronautical Experience: </w:t>
      </w:r>
      <w:r>
        <w:rPr>
          <w:rFonts w:ascii="Arial" w:hAnsi="Arial" w:cs="Arial"/>
          <w:color w:val="000000"/>
          <w:sz w:val="23"/>
          <w:szCs w:val="23"/>
        </w:rPr>
        <w:t xml:space="preserve">§ 61.109(a) </w:t>
      </w:r>
    </w:p>
    <w:p w14:paraId="18D83482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For people with under 40 hours of logged flight experience the FAA requires at least 10 hours of flight time. Those 10 hours of flight time must include: </w:t>
      </w:r>
    </w:p>
    <w:p w14:paraId="39630EA8" w14:textId="77777777" w:rsidR="00770850" w:rsidRDefault="00770850" w:rsidP="00770850">
      <w:pPr>
        <w:spacing w:before="120" w:after="120" w:line="240" w:lineRule="auto"/>
        <w:ind w:left="36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lastRenderedPageBreak/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20 flights </w:t>
      </w:r>
    </w:p>
    <w:p w14:paraId="28361C0C" w14:textId="77777777" w:rsidR="00770850" w:rsidRDefault="00770850" w:rsidP="00770850">
      <w:pPr>
        <w:spacing w:before="120" w:after="120" w:line="240" w:lineRule="auto"/>
        <w:ind w:left="36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At least 3 flights with instructor for practical test preparation </w:t>
      </w:r>
    </w:p>
    <w:p w14:paraId="3EDECA1B" w14:textId="77777777" w:rsidR="00770850" w:rsidRDefault="00770850" w:rsidP="00770850">
      <w:pPr>
        <w:spacing w:before="120" w:after="120" w:line="240" w:lineRule="auto"/>
        <w:ind w:left="36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2 hours of solo flight with at least 10 launches and landings. </w:t>
      </w:r>
    </w:p>
    <w:p w14:paraId="03FC4E2C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For people with over 40 hours of logged flight experience the FAA requires at least 3 hours of flight time. Those 3 hours of flight time must include: </w:t>
      </w:r>
    </w:p>
    <w:p w14:paraId="014F91BB" w14:textId="77777777" w:rsidR="00770850" w:rsidRDefault="00770850" w:rsidP="00770850">
      <w:pPr>
        <w:spacing w:before="120" w:after="120" w:line="240" w:lineRule="auto"/>
        <w:ind w:left="446" w:hanging="86"/>
        <w:rPr>
          <w:rFonts w:ascii="Courier New" w:eastAsia="Times New Roman" w:hAnsi="Courier New" w:cs="Courier New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10 solo flights </w:t>
      </w:r>
    </w:p>
    <w:p w14:paraId="649658B2" w14:textId="77777777" w:rsidR="00770850" w:rsidRDefault="00770850" w:rsidP="00770850">
      <w:pPr>
        <w:spacing w:before="120" w:after="120" w:line="240" w:lineRule="auto"/>
        <w:ind w:left="446" w:hanging="86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At least 3 flights with instructor for practical test preparation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61.109(f) </w:t>
      </w:r>
    </w:p>
    <w:p w14:paraId="76D5937B" w14:textId="77777777" w:rsidR="00770850" w:rsidRDefault="00770850" w:rsidP="00770850">
      <w:pPr>
        <w:spacing w:before="120" w:after="120" w:line="240" w:lineRule="auto"/>
        <w:ind w:left="446" w:hanging="86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 xml:space="preserve">Test Standards </w:t>
      </w:r>
    </w:p>
    <w:p w14:paraId="7A87D3C9" w14:textId="77777777" w:rsidR="00770850" w:rsidRDefault="00770850" w:rsidP="00770850">
      <w:pPr>
        <w:spacing w:before="120" w:after="120" w:line="240" w:lineRule="auto"/>
        <w:ind w:left="36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In order to complete a private pilot glider license, a student must complete 2 or 3 exams depending on the individual’s experience. </w:t>
      </w:r>
    </w:p>
    <w:p w14:paraId="47D4BAD5" w14:textId="77777777" w:rsidR="00770850" w:rsidRDefault="00770850" w:rsidP="00770850">
      <w:pPr>
        <w:spacing w:before="120" w:after="120" w:line="240" w:lineRule="auto"/>
        <w:ind w:left="360"/>
        <w:rPr>
          <w:rFonts w:ascii="Arial" w:eastAsia="Times New Roman" w:hAnsi="Arial" w:cs="Arial"/>
          <w:sz w:val="23"/>
          <w:szCs w:val="23"/>
        </w:rPr>
      </w:pPr>
    </w:p>
    <w:p w14:paraId="47105E1C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*Commercial Pilots-Glider -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Aeronautical Experience: </w:t>
      </w:r>
      <w:r>
        <w:rPr>
          <w:rFonts w:ascii="Arial" w:hAnsi="Arial" w:cs="Arial"/>
          <w:color w:val="000000"/>
          <w:sz w:val="23"/>
          <w:szCs w:val="23"/>
        </w:rPr>
        <w:t xml:space="preserve">§ 61.109(a) </w:t>
      </w:r>
    </w:p>
    <w:p w14:paraId="59F7451E" w14:textId="77777777" w:rsidR="00770850" w:rsidRDefault="00770850" w:rsidP="00770850">
      <w:pPr>
        <w:spacing w:before="120" w:after="120" w:line="240" w:lineRule="auto"/>
        <w:ind w:firstLine="360"/>
        <w:rPr>
          <w:rFonts w:ascii="Arial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Must be at least 18-years of age</w:t>
      </w:r>
    </w:p>
    <w:p w14:paraId="7E236DC8" w14:textId="77777777" w:rsidR="00770850" w:rsidRDefault="00770850" w:rsidP="00770850">
      <w:pPr>
        <w:spacing w:before="120" w:after="120" w:line="240" w:lineRule="auto"/>
        <w:ind w:firstLine="360"/>
        <w:rPr>
          <w:rFonts w:ascii="Arial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Pass a written FAA examination</w:t>
      </w:r>
    </w:p>
    <w:p w14:paraId="3037825A" w14:textId="77777777" w:rsidR="00770850" w:rsidRDefault="00770850" w:rsidP="00770850">
      <w:pPr>
        <w:spacing w:before="120" w:after="120" w:line="240" w:lineRule="auto"/>
        <w:ind w:left="630" w:hanging="270"/>
        <w:rPr>
          <w:rFonts w:ascii="Arial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H</w:t>
      </w:r>
      <w:r>
        <w:rPr>
          <w:rFonts w:ascii="Arial" w:hAnsi="Arial" w:cs="Arial"/>
          <w:sz w:val="23"/>
          <w:szCs w:val="23"/>
        </w:rPr>
        <w:t xml:space="preserve">old a Private Pilot license with </w:t>
      </w:r>
      <w:r>
        <w:rPr>
          <w:rFonts w:ascii="Arial" w:hAnsi="Arial" w:cs="Arial"/>
          <w:sz w:val="23"/>
          <w:szCs w:val="23"/>
          <w:u w:val="single"/>
        </w:rPr>
        <w:t>25 hours</w:t>
      </w:r>
      <w:r>
        <w:rPr>
          <w:rFonts w:ascii="Arial" w:hAnsi="Arial" w:cs="Arial"/>
          <w:sz w:val="23"/>
          <w:szCs w:val="23"/>
        </w:rPr>
        <w:t xml:space="preserve"> of flight time in gliders and </w:t>
      </w:r>
      <w:r>
        <w:rPr>
          <w:rFonts w:ascii="Arial" w:hAnsi="Arial" w:cs="Arial"/>
          <w:sz w:val="23"/>
          <w:szCs w:val="23"/>
          <w:u w:val="single"/>
        </w:rPr>
        <w:t>100 glid</w:t>
      </w:r>
      <w:r>
        <w:rPr>
          <w:rFonts w:ascii="Arial" w:hAnsi="Arial" w:cs="Arial"/>
          <w:sz w:val="23"/>
          <w:szCs w:val="23"/>
        </w:rPr>
        <w:t xml:space="preserve">er flights as pilot-in-command, or a total of </w:t>
      </w:r>
      <w:r>
        <w:rPr>
          <w:rFonts w:ascii="Arial" w:hAnsi="Arial" w:cs="Arial"/>
          <w:sz w:val="23"/>
          <w:szCs w:val="23"/>
          <w:u w:val="single"/>
        </w:rPr>
        <w:t>200 hours of flight time in heavier-than-air aircraft</w:t>
      </w:r>
      <w:r>
        <w:rPr>
          <w:rFonts w:ascii="Arial" w:hAnsi="Arial" w:cs="Arial"/>
          <w:sz w:val="23"/>
          <w:szCs w:val="23"/>
        </w:rPr>
        <w:t xml:space="preserve"> including </w:t>
      </w:r>
      <w:r>
        <w:rPr>
          <w:rFonts w:ascii="Arial" w:hAnsi="Arial" w:cs="Arial"/>
          <w:sz w:val="23"/>
          <w:szCs w:val="23"/>
          <w:u w:val="single"/>
        </w:rPr>
        <w:t>20 glider flights</w:t>
      </w:r>
      <w:r>
        <w:rPr>
          <w:rFonts w:ascii="Arial" w:hAnsi="Arial" w:cs="Arial"/>
          <w:sz w:val="23"/>
          <w:szCs w:val="23"/>
        </w:rPr>
        <w:t xml:space="preserve"> as pilot-in-command.</w:t>
      </w:r>
    </w:p>
    <w:p w14:paraId="5C90715D" w14:textId="77777777" w:rsidR="00770850" w:rsidRDefault="00770850" w:rsidP="00770850">
      <w:pPr>
        <w:spacing w:before="120" w:after="120" w:line="240" w:lineRule="auto"/>
        <w:ind w:left="630" w:hanging="27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3 hours or ten flights training in a glider, and five solo flights in a glider and pass a flight test.</w:t>
      </w:r>
    </w:p>
    <w:p w14:paraId="2C59DF3E" w14:textId="77777777" w:rsidR="00770850" w:rsidRDefault="00770850" w:rsidP="00770850">
      <w:pPr>
        <w:spacing w:after="0" w:line="240" w:lineRule="auto"/>
        <w:ind w:left="450" w:hanging="90"/>
        <w:rPr>
          <w:rFonts w:ascii="Arial" w:eastAsia="Times New Roman" w:hAnsi="Arial" w:cs="Arial"/>
          <w:sz w:val="23"/>
          <w:szCs w:val="23"/>
        </w:rPr>
      </w:pPr>
    </w:p>
    <w:p w14:paraId="0ED61AED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exams are the written, the oral, and the practical exams. Written exams are required if you do not have a private pilot’s license. Practice written exams can be found on the internet. </w:t>
      </w:r>
    </w:p>
    <w:p w14:paraId="46D3C1ED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4C3740B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oral and practical exams are somewhat combined. Fortunately, the FAA publishes what the student will need to know in the following sections of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61 of the FAR's. FAR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61.105: Aeronautical Knowledge: FAR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61.107 Flight Proficiency: FAR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>61.109 Aeronautical Experience.</w:t>
      </w:r>
    </w:p>
    <w:p w14:paraId="1947A6C3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CD5355E" w14:textId="77777777" w:rsidR="00770850" w:rsidRDefault="00770850" w:rsidP="0077085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The practical test standards from the FAA can be found in Advisory Circular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61-131 or </w:t>
      </w:r>
      <w:r>
        <w:rPr>
          <w:rFonts w:ascii="Arial" w:hAnsi="Arial" w:cs="Arial"/>
          <w:color w:val="000000"/>
          <w:sz w:val="23"/>
          <w:szCs w:val="23"/>
        </w:rPr>
        <w:t xml:space="preserve">§ </w:t>
      </w:r>
      <w:r>
        <w:rPr>
          <w:rFonts w:ascii="Arial" w:eastAsia="Times New Roman" w:hAnsi="Arial" w:cs="Arial"/>
          <w:sz w:val="23"/>
          <w:szCs w:val="23"/>
        </w:rPr>
        <w:t xml:space="preserve">AC61-131. </w:t>
      </w:r>
    </w:p>
    <w:p w14:paraId="4A6D4FA2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Required Endorsements: </w:t>
      </w:r>
    </w:p>
    <w:p w14:paraId="5E94D6B0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Initial solo endorsement: § 61.87(I) </w:t>
      </w:r>
    </w:p>
    <w:p w14:paraId="0EFCF9CE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Initial xc endorsement: § 61.93(b) </w:t>
      </w:r>
    </w:p>
    <w:p w14:paraId="1A07FB7A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Aeronautical knowledge test: §§ 61.35(a)(1), 61.103(d), and 61.105</w:t>
      </w:r>
    </w:p>
    <w:p w14:paraId="3F472E2B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Flight proficiency/practical test: §§ 61.103(f), 61.107(b), and 61.109 </w:t>
      </w:r>
    </w:p>
    <w:p w14:paraId="28C2FFF7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Prerequisites for practical test: §§ 61.39(a)(6) and 61.109(a)(4) </w:t>
      </w:r>
    </w:p>
    <w:p w14:paraId="5BE26020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All other required for type of solo flight performed </w:t>
      </w:r>
    </w:p>
    <w:p w14:paraId="168E8AB6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56C2ED9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Required Equipment: </w:t>
      </w:r>
    </w:p>
    <w:p w14:paraId="524E26A7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View Limiting Device </w:t>
      </w:r>
    </w:p>
    <w:p w14:paraId="1B2DBD32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Computer and Plotter </w:t>
      </w:r>
    </w:p>
    <w:p w14:paraId="44BFE98D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Current Aeronautical Charts </w:t>
      </w:r>
    </w:p>
    <w:p w14:paraId="116F9D84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Completed Flight Plan Form </w:t>
      </w:r>
    </w:p>
    <w:p w14:paraId="01FA9BE3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Completed Flight Logs </w:t>
      </w:r>
    </w:p>
    <w:p w14:paraId="063AF928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Current AIM </w:t>
      </w:r>
    </w:p>
    <w:p w14:paraId="1F753506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Current Chart Supplement/Airport Facility Directory </w:t>
      </w:r>
    </w:p>
    <w:p w14:paraId="6E7FE835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Appropriate Publications </w:t>
      </w:r>
    </w:p>
    <w:p w14:paraId="3BFC1D52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1FDAFC6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Verify applicant is aware of the Practical Test Standards (PTS). </w:t>
      </w:r>
    </w:p>
    <w:p w14:paraId="0C4D28BB" w14:textId="77777777" w:rsidR="00770850" w:rsidRDefault="00770850" w:rsidP="00770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State the following Examiner Rules of Conduct to applicant: </w:t>
      </w:r>
    </w:p>
    <w:p w14:paraId="072053B2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 will conduct this FAA Practical Test in accordance with the Glider Pilot PTS. </w:t>
      </w:r>
    </w:p>
    <w:p w14:paraId="7E378B42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 will be utilizing a Plan of Action as a guideline for conducting this test. </w:t>
      </w:r>
    </w:p>
    <w:p w14:paraId="33E65AA3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Instruction during any practical tests is not allowed; assume test is continued unless told otherwise; don’t expect to hear if answers are correct or incorrect. </w:t>
      </w:r>
    </w:p>
    <w:p w14:paraId="272FFC34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Perfection is not the standard. </w:t>
      </w:r>
    </w:p>
    <w:p w14:paraId="76EB1A53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If a maneuver is performed unsatisfactorily, second chances are not allowed. If the applicate receives a Notice of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Disapproval, but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chooses to continue they will only be reexamined on the area(s) operation unsatisfactorily performed by the number from the appropriate practical test standard. This must be accomplished within 60 days. 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NOTE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  <w:u w:val="single"/>
        </w:rPr>
        <w:t>If a second practical examination is administered by another DPE, that DPE can choose to retest on all areas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345DCE46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I will be taking notes during the entirety of this test to provide for a thorough debrief. </w:t>
      </w:r>
    </w:p>
    <w:p w14:paraId="0DBF3178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Oral questioning will continue throughout the entirety of this test. </w:t>
      </w:r>
    </w:p>
    <w:p w14:paraId="7AD97A7E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During this test assume you have passed until told otherwise. </w:t>
      </w:r>
    </w:p>
    <w:p w14:paraId="043D32EE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Communication Importance – Please let me know if you do not understand any of my questions during the test </w:t>
      </w:r>
    </w:p>
    <w:p w14:paraId="3AD79161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630" w:hanging="2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YOU WILL BE ASSESSED ON PERFORMANCE, TASKS, AND SAFETY (PTS)!</w:t>
      </w:r>
    </w:p>
    <w:p w14:paraId="7AF10390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There are three possible outcomes to this test. I will issue either of the following: </w:t>
      </w:r>
    </w:p>
    <w:p w14:paraId="0B22968A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1440" w:hanging="108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Temporary Certificate </w:t>
      </w:r>
    </w:p>
    <w:p w14:paraId="48F5DCE9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1440" w:hanging="108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Notice of Disapproval </w:t>
      </w:r>
    </w:p>
    <w:p w14:paraId="1B28BA01" w14:textId="77777777" w:rsidR="00770850" w:rsidRDefault="00770850" w:rsidP="00770850">
      <w:pPr>
        <w:autoSpaceDE w:val="0"/>
        <w:autoSpaceDN w:val="0"/>
        <w:adjustRightInd w:val="0"/>
        <w:spacing w:before="120" w:after="120" w:line="240" w:lineRule="auto"/>
        <w:ind w:left="1440" w:hanging="108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 w:hint="eastAsia"/>
          <w:color w:val="000000"/>
          <w:sz w:val="23"/>
          <w:szCs w:val="23"/>
        </w:rPr>
        <w:t>􀀀</w:t>
      </w:r>
      <w:r>
        <w:rPr>
          <w:rFonts w:ascii="Arial" w:hAnsi="Arial" w:cs="Arial"/>
          <w:color w:val="000000"/>
          <w:sz w:val="23"/>
          <w:szCs w:val="23"/>
        </w:rPr>
        <w:t xml:space="preserve"> Letter of Discontinuance </w:t>
      </w:r>
    </w:p>
    <w:p w14:paraId="0474664C" w14:textId="77777777" w:rsidR="00770850" w:rsidRDefault="00770850" w:rsidP="00770850"/>
    <w:p w14:paraId="0085325A" w14:textId="77777777" w:rsidR="00CD22E3" w:rsidRPr="00770850" w:rsidRDefault="00CD22E3" w:rsidP="00770850"/>
    <w:sectPr w:rsidR="00CD22E3" w:rsidRPr="00770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310D" w14:textId="77777777" w:rsidR="00B37436" w:rsidRDefault="00B37436" w:rsidP="000E2430">
      <w:pPr>
        <w:spacing w:after="0" w:line="240" w:lineRule="auto"/>
      </w:pPr>
      <w:r>
        <w:separator/>
      </w:r>
    </w:p>
  </w:endnote>
  <w:endnote w:type="continuationSeparator" w:id="0">
    <w:p w14:paraId="2EDFE85D" w14:textId="77777777" w:rsidR="00B37436" w:rsidRDefault="00B37436" w:rsidP="000E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EF4E" w14:textId="77777777" w:rsidR="000E2430" w:rsidRDefault="000E2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776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0FFD1" w14:textId="77777777" w:rsidR="00770850" w:rsidRDefault="00770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C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22EE02" w14:textId="77777777" w:rsidR="000E2430" w:rsidRDefault="000E2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3379" w14:textId="77777777" w:rsidR="000E2430" w:rsidRDefault="000E2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6B95" w14:textId="77777777" w:rsidR="00B37436" w:rsidRDefault="00B37436" w:rsidP="000E2430">
      <w:pPr>
        <w:spacing w:after="0" w:line="240" w:lineRule="auto"/>
      </w:pPr>
      <w:r>
        <w:separator/>
      </w:r>
    </w:p>
  </w:footnote>
  <w:footnote w:type="continuationSeparator" w:id="0">
    <w:p w14:paraId="5FEF3371" w14:textId="77777777" w:rsidR="00B37436" w:rsidRDefault="00B37436" w:rsidP="000E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89EF" w14:textId="77777777" w:rsidR="000E2430" w:rsidRDefault="000E2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CE06" w14:textId="77777777" w:rsidR="000E2430" w:rsidRDefault="000E2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153F" w14:textId="77777777" w:rsidR="000E2430" w:rsidRDefault="000E2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B"/>
    <w:rsid w:val="000E2430"/>
    <w:rsid w:val="001B627F"/>
    <w:rsid w:val="004B1633"/>
    <w:rsid w:val="00661F3B"/>
    <w:rsid w:val="006F58CB"/>
    <w:rsid w:val="00714F6F"/>
    <w:rsid w:val="00770850"/>
    <w:rsid w:val="009F7BFA"/>
    <w:rsid w:val="00AA13AF"/>
    <w:rsid w:val="00B3595C"/>
    <w:rsid w:val="00B37436"/>
    <w:rsid w:val="00BC3349"/>
    <w:rsid w:val="00C47A7D"/>
    <w:rsid w:val="00CD22E3"/>
    <w:rsid w:val="00D03CBC"/>
    <w:rsid w:val="00E167CA"/>
    <w:rsid w:val="00F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3F89"/>
  <w15:chartTrackingRefBased/>
  <w15:docId w15:val="{20987E0A-43D3-4C8F-A9EA-16EFF3B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430"/>
  </w:style>
  <w:style w:type="paragraph" w:styleId="Footer">
    <w:name w:val="footer"/>
    <w:basedOn w:val="Normal"/>
    <w:link w:val="FooterChar"/>
    <w:uiPriority w:val="99"/>
    <w:unhideWhenUsed/>
    <w:rsid w:val="000E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Scarcella</dc:creator>
  <cp:keywords/>
  <dc:description/>
  <cp:lastModifiedBy>Joseph Scarcella</cp:lastModifiedBy>
  <cp:revision>3</cp:revision>
  <dcterms:created xsi:type="dcterms:W3CDTF">2018-11-23T22:11:00Z</dcterms:created>
  <dcterms:modified xsi:type="dcterms:W3CDTF">2019-05-21T18:03:00Z</dcterms:modified>
</cp:coreProperties>
</file>